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vstoDataStore/itemProps1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4b273cf40137482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F1849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1849"/>
    <w:rsid w:val="004F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ustomXml" Target="../vstoDataStore/item1.xml" Id="Rbca2750cd73f45a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2015-07-01T08:07:00Z</dcterms:created>
  <dcterms:modified xsi:type="dcterms:W3CDTF">2015-07-01T08:07:00Z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SheetDesign.vsto|5477680b-4bb5-4478-9970-c4f37116c476</vt:lpwstr>
  </property>
  <property fmtid="{D5CDD505-2E9C-101B-9397-08002B2CF9AE}" pid="3" name="_AssemblyName">
    <vt:lpwstr>4E3C66D5-58D4-491E-A7D4-64AF99AF6E8B</vt:lpwstr>
  </property>
</Properties>
</file>

<file path=vstoDataStore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656b931e02df43bd" /></Relationships>
</file>

<file path=vstoDataStore/item1.xml><?xml version="1.0" encoding="utf-8"?>
<cdm:cachedDataManifest xmlns:cdm="http://schemas.microsoft.com/2004/VisualStudio/Tools/Applications/CachedDataManifest.xsd" cdm:revision="1"/>
</file>

<file path=vstoDataStore/itemProps1.xml><?xml version="1.0" encoding="utf-8"?>
<ds:datastoreItem xmlns:ds="http://schemas.openxmlformats.org/officeDocument/2006/customXml" ds:itemID="{B2F763D2-897D-4F90-B3B5-7E112264316C}">
  <ds:schemaRefs/>
</ds:datastoreItem>
</file>